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Pr="003600BF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72"/>
          <w:szCs w:val="72"/>
          <w:lang w:eastAsia="ru-RU"/>
        </w:rPr>
      </w:pPr>
    </w:p>
    <w:p w:rsidR="003600BF" w:rsidRPr="003600BF" w:rsidRDefault="00282953" w:rsidP="002829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72"/>
          <w:szCs w:val="72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color w:val="00000A"/>
          <w:kern w:val="36"/>
          <w:sz w:val="72"/>
          <w:szCs w:val="72"/>
          <w:lang w:eastAsia="ru-RU"/>
        </w:rPr>
        <w:t xml:space="preserve">ИСПОЛЬЗОВАНИЕ </w:t>
      </w:r>
    </w:p>
    <w:p w:rsidR="00282953" w:rsidRPr="003600BF" w:rsidRDefault="00282953" w:rsidP="0028295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72"/>
          <w:szCs w:val="72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color w:val="00000A"/>
          <w:kern w:val="36"/>
          <w:sz w:val="72"/>
          <w:szCs w:val="72"/>
          <w:lang w:eastAsia="ru-RU"/>
        </w:rPr>
        <w:t>ИНФОРМАЦИОННО-КОММУНИКАЦИОННЫХ</w:t>
      </w:r>
    </w:p>
    <w:p w:rsidR="003600BF" w:rsidRPr="003600BF" w:rsidRDefault="00282953" w:rsidP="0028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ТЕХНОЛОГИЙ НА УРОКАХ</w:t>
      </w:r>
    </w:p>
    <w:p w:rsidR="00282953" w:rsidRPr="003600BF" w:rsidRDefault="00282953" w:rsidP="00282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В НАЧАЛЬНОЙ ШКОЛЕ</w:t>
      </w:r>
    </w:p>
    <w:p w:rsidR="00282953" w:rsidRPr="003600BF" w:rsidRDefault="00282953" w:rsidP="00282953">
      <w:pPr>
        <w:shd w:val="clear" w:color="auto" w:fill="FFFFFF"/>
        <w:tabs>
          <w:tab w:val="left" w:pos="33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72"/>
          <w:szCs w:val="72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3600BF" w:rsidP="003600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Подготовила учитель начальных классов </w:t>
      </w:r>
    </w:p>
    <w:p w:rsidR="003600BF" w:rsidRDefault="003600BF" w:rsidP="003600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Левашова Людмила Денисовна</w:t>
      </w:r>
    </w:p>
    <w:p w:rsidR="003600BF" w:rsidRDefault="00293FF5" w:rsidP="003600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у</w:t>
      </w:r>
      <w:r w:rsidR="003600B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начал</w:t>
      </w:r>
      <w:r w:rsidR="003600B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ьных классов</w:t>
      </w:r>
    </w:p>
    <w:p w:rsidR="00293FF5" w:rsidRDefault="00293FF5" w:rsidP="003600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МБОУ «Староузеевская СОШ»</w:t>
      </w:r>
    </w:p>
    <w:p w:rsidR="00293FF5" w:rsidRDefault="00293FF5" w:rsidP="003600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282953" w:rsidRDefault="00293FF5" w:rsidP="00F93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20</w:t>
      </w:r>
      <w:r w:rsidR="007B07BB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282953" w:rsidRDefault="00282953" w:rsidP="00BA5E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EA0F04" w:rsidRPr="0040117E" w:rsidRDefault="00EA0F04" w:rsidP="00BA5E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ИСПОЛЬЗОВАНИЕ </w:t>
      </w:r>
      <w:proofErr w:type="gramStart"/>
      <w:r w:rsidRPr="0040117E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EA0F04" w:rsidRPr="0040117E" w:rsidRDefault="00EA0F04" w:rsidP="00BA5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 НА УРОКАХ В НАЧАЛЬНОЙ ШКОЛЕ</w:t>
      </w:r>
    </w:p>
    <w:p w:rsidR="00EA0F04" w:rsidRPr="0040117E" w:rsidRDefault="00EA0F04" w:rsidP="00BA5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BA5EEC" w:rsidRPr="0040117E" w:rsidRDefault="00BA5EEC" w:rsidP="00BA5EE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0117E">
        <w:rPr>
          <w:rFonts w:ascii="Times New Roman" w:hAnsi="Times New Roman" w:cs="Times New Roman"/>
          <w:sz w:val="28"/>
          <w:szCs w:val="28"/>
        </w:rPr>
        <w:t xml:space="preserve">Работаю учителем начальных классов в муниципальном бюджетном общеобразовательном учреждении «Староузеевская  средняя общеобразовательная школа» Аксубаевского  района. Стаж моей педагогической деятельности - 30 лет. 12 лет я проработала по учебно-методическому комплекту «Школа 2100»,  последние </w:t>
      </w:r>
      <w:r w:rsidR="00721535">
        <w:rPr>
          <w:rFonts w:ascii="Times New Roman" w:hAnsi="Times New Roman" w:cs="Times New Roman"/>
          <w:sz w:val="28"/>
          <w:szCs w:val="28"/>
        </w:rPr>
        <w:t>семь</w:t>
      </w:r>
      <w:r w:rsidRPr="0040117E">
        <w:rPr>
          <w:rFonts w:ascii="Times New Roman" w:hAnsi="Times New Roman" w:cs="Times New Roman"/>
          <w:sz w:val="28"/>
          <w:szCs w:val="28"/>
        </w:rPr>
        <w:t xml:space="preserve"> лет  веду </w:t>
      </w:r>
      <w:proofErr w:type="gramStart"/>
      <w:r w:rsidRPr="0040117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0117E">
        <w:rPr>
          <w:rFonts w:ascii="Times New Roman" w:hAnsi="Times New Roman" w:cs="Times New Roman"/>
          <w:sz w:val="28"/>
          <w:szCs w:val="28"/>
        </w:rPr>
        <w:t xml:space="preserve"> «Школа России».</w:t>
      </w:r>
    </w:p>
    <w:p w:rsidR="00EA0F04" w:rsidRPr="0040117E" w:rsidRDefault="00BA5EEC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A0F04"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 писал: «Я советую всем учителям: берегите детский огонёк пытливости, любознательности, жажды знаний. Единственным источником, питающим этот огонёк, является радость успеха в учении»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построить работу на уроке, чтобы доставить ребёнку эту радость успеха, чтобы ему интересно было учиться, как повысить мотивацию к учению?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новый Федеральный образовательный стандарт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время,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приоритетной становится развивающая функция обучения, которая должна обеспечить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личности младшего школьника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его индивидуальных возможностей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и способностей младшего школьника опирается на приобретение им опыта разнообразной деятельности: учебно-познавательной, практической, социальной. Поэтому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формирование универсальных учебный действий, уровень освоения которых в значительной мере предопределяет успешность всего последующего обучения.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модернизации системы образовательных стандартов основным направлением в работе учителя является использование современных образовательных технологий и ведущих методов обучения: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деятельность;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информационно-коммуникационные технологии;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учитывая экзистенциальный мир ребёнка (мир чувств).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Проблема опыта.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 немыслимы без широкого применения информационно-коммуникационных технологий, которые всё плотнее входят в нашу жизнь.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разряд неуспевающих. Обучение через применение информационно-коммуникационных технологий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Актуальность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школе дети должны получить возможность</w:t>
      </w:r>
      <w:r w:rsidR="00BA5EEC"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свои способности, подготовиться к жизни</w:t>
      </w:r>
      <w:r w:rsidR="00BA5EEC"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высокотехнологичном конкурентном мире»</w:t>
      </w:r>
      <w:r w:rsidR="00BA5EEC"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А. Медведев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компьютеров в образовании приводит к тому, что основной акцент в обучении делается не на запоминание информации, а на развитие мышления, умение самостоятельно учиться, развитие творческих способностей. Всё это входит в процесс радикальных изменений системы современного образования, которая переходит на новый уровень обучения – обучение с использованием информационных и коммуникационных технологий.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учебной деятельности информационные технологии можно рассматривать как инструмент исследования, как источник получения дополнительной информации по предмету, как способ расширения зоны индивидуальной активности каждого ученика. При этом скорость подачи качественного материала в рамках одного урока увеличивается. Такие умения как умения вести поиск информации, систематизировать и анализировать её, могут помочь в дальнейшем ученикам школы самоутвердиться в жизни, т.е. повысить свой интеллектуальный уровень, самостоятельно добывая знания.</w:t>
      </w:r>
    </w:p>
    <w:p w:rsidR="0040117E" w:rsidRPr="00282953" w:rsidRDefault="0040117E" w:rsidP="00BA5E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17E" w:rsidRPr="00282953" w:rsidRDefault="0040117E" w:rsidP="00BA5E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0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педагогическая идея опыта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создании на уроках условий для успешной, активной и сознательной деятельности обучающихся, основанной на использовании информационно-коммуникационных технологий.</w:t>
      </w:r>
      <w:proofErr w:type="gramEnd"/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следующие цель и задачи.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усовершенствовать методы оптимальной организации обучения в начальных классах посредством использования информационно-коммуникационных технологий.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разные варианты использования информационно-коммуникационных технологий на уроке и во внеурочной деятельности;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ребенка обрабатывать поступающую информацию, ориентироваться в ней, выбирать необходимую и достоверную для себя;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процессы восприятия, мышления, воображения и памяти 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рекомендации по использованию информационно-коммуникационных технологий на разных этапах урока.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несоответствие между поставленными задачами и реальными результатами учебно-воспитательного процесса, пришла к необходимости определения условий достижения желаемых результатов. Была выдвинута следующая гипотеза: внедрение информационно-коммуникационных технологий на уроках в начальной школе повлечёт за собой повышение эффективности урока и всего учебного процесса.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Предположительно этого достичь можно за счёт: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уроков с использованием готовых электронных носителей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обучающих презентаций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занятий контроля и коррекции знаний по готовым электронным носителям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тестов, кроссвордов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творческих домашних заданий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над групповыми проектами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Технология опыта.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использование ИКТ в начальной школе не только позволяет повысить эффективность преподавания, но и более рационально и экономно использовать время на уроках.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возможности компьютера способствуют в начальной школе не только обеспечению первоначального становления личности ребёнка, но и выявлению, развитию у него способностей, формированию умений и желания учиться.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уже в начальной школе заложить мысль, что компьютер – это не игровой автомат и устройство для путешествия по виртуальным мирам, а инструмент для решения задач, нахождения нужной информации. Большое количество компьютерных программ для младших школьников 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ориентированы на развитие внимания, мышления, памяти младших школьников на основе заданий, явно выделяющих процессы обработки информации человеком, формирование осознанного и ценностного отношения к собственной деятельности по переработке информации.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во всей полноте такие процессы, как мышление, представление, восприятие и память.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на уроках выделяю следующие формы работы с информационными коммуникационными технологиями: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применение ИКТ 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новых тем на уроках;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ИКТ для контроля знаний обучающихся на уроках;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ИКТ для организации самостоятельной работы 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часто используемым мною элементам ИКТ в учебном процессе относятся: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учебники и пособия, демонстрируемые с помощью компьютера и мультимедийного проектора;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цифровые образовательные ресурсы;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DVD и CD диски с картинами и иллюстрациями;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диотехника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презентаций на уроках в начальной школе сочетает в себе много компонентов, необходимых для успешного обучения школьников. Это и масштабное изображение, и анимация, и звук, и графика. У детей увеличивается познавательная мотивация, овладение сложным материалом проходит гораздо легче.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опираясь уже на свой опыт работы, могу с уверенностью говорить о том, что фрагменты уроков, на которых используются презентации, отражают один из главных принципов создания современного урока – принцип привлекательности. Сейчас, работая во втором классе, я разработала копилку презентаций, которую постоянно пополняю и с успехом использую их на уроках как ознакомления с новым материалом, так и на уроках закрепления и обобщения.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создании учебных компьютерных презентаций придерживаюсь определенных правил: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Отбираемый материал должен: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тематическому плану;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включать различные виды наглядности.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Текстовая часть презентации представляет собой только основные мысли по теме или термины для обязательного запоминания.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Оформление слайдов должно соответствовать эстетическому восприятию обучающихся тем.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Рационально сочетать различные технологии представления материала (текст, графику, аудио, видео, анимацию).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презентации учитываю, что она: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 доходчиво изображает вещи, которые невозможно передать словами;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интерес и делает разнообразным процесс передачи информации;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воздействие выступления.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урокам окружающего мира и основам религиозных культур и светской этики составляют и сами дети, реализуя так свои проекты и замыслы, а учитель выступает здесь руководителем и координатором.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начальной школе уже является основой формирования информационной культуры новых поколений. Информационная культура – это не только владение ПК, но прежде всего это нравственное отношение к информации, умение ее добывать, пользоваться ею. С помощью компьютерного инструментария развивается, обогащается, углубляется человеческое познание. Информационная культура касается всех учебных предметов.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 использования информационных технологий на уроке – разные, но при их внедрении мы выполняем единственную задачу: сделать урок интересным, а обучение увлекательным. Надо только помнить, что школу делает школой учитель.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использованием ИКТ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мой взгляд, являются одним из самых важных результатов инновационной работы в нашей школе. Но нельзя забывать и про принцип «Не навреди!», поэтому при разработке уроков с использованием ИКТ </w:t>
      </w: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уделяю особое внимание на здоровье</w:t>
      </w:r>
      <w:proofErr w:type="gram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Поурочный план включает в себя физические и динамические паузы, зарядку для глаз, использование элементов </w:t>
      </w:r>
      <w:proofErr w:type="spell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Заключение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наглядно-образного, наглядно-действенного, теоретического, интуитивного, творческого видов мышления;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воспитание за счёт использования возможностей компьютерной графики, технологии мультимедиа;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способностей;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информационной культуры, умений осуществлять обработку информации.</w:t>
      </w:r>
    </w:p>
    <w:p w:rsidR="00EA0F04" w:rsidRPr="0040117E" w:rsidRDefault="0040117E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0F04"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новых информационных технологий раскрывает неограниченные возможности для повышения качества знаний обучающихся, обеспечивая интеллектуальное развитие каждого ребенка.</w:t>
      </w:r>
    </w:p>
    <w:p w:rsidR="00EA0F04" w:rsidRPr="0040117E" w:rsidRDefault="0040117E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0F04"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информационно-коммуникационных технологий в начальной школе – это не просто новое веяние времени, необходимость. ИКТ позволяет показать любой процесс, происходящий в природе, в развитии, в действии; наглядно отобразить объекты, изучаемые на уроке, показать необходимые географические координаты на картах и многое другое. В рамках одного урока учитель имеет возможность использовать и видеофрагменты, и музыкальный ряд, иллюстрации и репродукции. Использование ИКТ на уроках помогает не только детям усвоить материал, но и учителю творчески развиваться.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Результативность опыта.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систематическая работа по развитию интереса и творческих способностей учащихся, формированию мотивации учения даёт свои результаты: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положительной мотивации на уроках.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банк презентаций, тестов, кроссвордов для проведения уроков.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Качественное изменение взаимоотношений между участниками учебно-воспитательного процесса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эмоционального благополучия обучающихся на уроке было проведено при использовании анкет для обучающихся и анкет для родителей.</w:t>
      </w:r>
    </w:p>
    <w:p w:rsidR="00EA0F04" w:rsidRPr="0040117E" w:rsidRDefault="00EA0F04" w:rsidP="00EA0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 первоклассников положительно относятся к урокам. Благодаря интересной и разнообразной подаче материала дети не утратили желания получать новые знания, а значит, в дальнейшем, это положительно скажется на качестве знаний обучающихся. Эмоциональное благополучие личности напрямую связано с самооценкой. Лишь при адекватной самооценке, позитивном отношении к себе человек способен переживать состояние психологического комфорта и уверенности в себе.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чувствуют себя на уроке успешными. Позитивный интерес у ученика формируется только в том случае, если учебная деятельность успешна, а способности оцениваются позитивно.</w:t>
      </w:r>
    </w:p>
    <w:p w:rsidR="00EA0F04" w:rsidRPr="0040117E" w:rsidRDefault="00EA0F04" w:rsidP="00BA5E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коммуникационных технологий в процессе обучения в начальной школе формирует и стимулирует у обучающихся эмоционально положительное отношение к учебным предметам, повышает мотивацию к учению, формирует интерес к обучению, создает ситуацию успеха.</w:t>
      </w:r>
      <w:proofErr w:type="gramEnd"/>
    </w:p>
    <w:p w:rsidR="00BF790E" w:rsidRPr="0040117E" w:rsidRDefault="00721535">
      <w:pPr>
        <w:rPr>
          <w:sz w:val="28"/>
          <w:szCs w:val="28"/>
        </w:rPr>
      </w:pPr>
    </w:p>
    <w:sectPr w:rsidR="00BF790E" w:rsidRPr="0040117E" w:rsidSect="0053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F04"/>
    <w:rsid w:val="00067909"/>
    <w:rsid w:val="00100224"/>
    <w:rsid w:val="001703F7"/>
    <w:rsid w:val="002251FC"/>
    <w:rsid w:val="00282953"/>
    <w:rsid w:val="00293FF5"/>
    <w:rsid w:val="003600BF"/>
    <w:rsid w:val="0040117E"/>
    <w:rsid w:val="00517442"/>
    <w:rsid w:val="0053177E"/>
    <w:rsid w:val="00721535"/>
    <w:rsid w:val="007B07BB"/>
    <w:rsid w:val="00BA5EEC"/>
    <w:rsid w:val="00C11FE7"/>
    <w:rsid w:val="00EA0F04"/>
    <w:rsid w:val="00F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E"/>
  </w:style>
  <w:style w:type="paragraph" w:styleId="1">
    <w:name w:val="heading 1"/>
    <w:basedOn w:val="a"/>
    <w:link w:val="10"/>
    <w:uiPriority w:val="9"/>
    <w:qFormat/>
    <w:rsid w:val="00EA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5E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2019-10-10T07:16:00Z</cp:lastPrinted>
  <dcterms:created xsi:type="dcterms:W3CDTF">2019-10-07T18:43:00Z</dcterms:created>
  <dcterms:modified xsi:type="dcterms:W3CDTF">2020-12-07T18:53:00Z</dcterms:modified>
</cp:coreProperties>
</file>